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00"/>
      </w:tblPr>
      <w:tblGrid>
        <w:gridCol w:w="4742"/>
        <w:gridCol w:w="5022"/>
        <w:gridCol w:w="5022"/>
      </w:tblGrid>
      <w:tr w:rsidR="003D1CF3" w:rsidRPr="007B17C9">
        <w:trPr>
          <w:trHeight w:val="476"/>
        </w:trPr>
        <w:tc>
          <w:tcPr>
            <w:tcW w:w="1603" w:type="pct"/>
          </w:tcPr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17C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СОГЛАСОВАН</w:t>
            </w:r>
          </w:p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17C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 проректорами университета</w:t>
            </w:r>
          </w:p>
        </w:tc>
        <w:tc>
          <w:tcPr>
            <w:tcW w:w="1698" w:type="pct"/>
          </w:tcPr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698" w:type="pct"/>
          </w:tcPr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17C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УТВЕРЖДЕН</w:t>
            </w:r>
          </w:p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17C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ректором О.В. Шумаковой</w:t>
            </w:r>
          </w:p>
          <w:p w:rsidR="003D1CF3" w:rsidRPr="007B17C9" w:rsidRDefault="003D1CF3" w:rsidP="00C764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B17C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____________</w:t>
            </w:r>
          </w:p>
        </w:tc>
      </w:tr>
      <w:tr w:rsidR="003D1CF3" w:rsidRPr="007B17C9">
        <w:trPr>
          <w:trHeight w:val="476"/>
        </w:trPr>
        <w:tc>
          <w:tcPr>
            <w:tcW w:w="1603" w:type="pct"/>
          </w:tcPr>
          <w:p w:rsidR="003D1CF3" w:rsidRPr="007B17C9" w:rsidRDefault="003D1CF3" w:rsidP="00082913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</w:p>
        </w:tc>
        <w:tc>
          <w:tcPr>
            <w:tcW w:w="1698" w:type="pct"/>
          </w:tcPr>
          <w:p w:rsidR="003D1CF3" w:rsidRPr="007B17C9" w:rsidRDefault="003D1CF3" w:rsidP="00082913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</w:p>
        </w:tc>
        <w:tc>
          <w:tcPr>
            <w:tcW w:w="1698" w:type="pct"/>
          </w:tcPr>
          <w:p w:rsidR="003D1CF3" w:rsidRPr="007B17C9" w:rsidRDefault="003D1CF3" w:rsidP="00082913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D1CF3" w:rsidRPr="007B17C9" w:rsidRDefault="003D1CF3" w:rsidP="006B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C9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ученого совета* </w:t>
      </w:r>
    </w:p>
    <w:p w:rsidR="003D1CF3" w:rsidRPr="007B17C9" w:rsidRDefault="003D1CF3" w:rsidP="006B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C9">
        <w:rPr>
          <w:rFonts w:ascii="Times New Roman" w:hAnsi="Times New Roman" w:cs="Times New Roman"/>
          <w:b/>
          <w:bCs/>
          <w:sz w:val="24"/>
          <w:szCs w:val="24"/>
        </w:rPr>
        <w:t xml:space="preserve">Тарского филиала ФГБОУ ВО Омский ГАУ </w:t>
      </w:r>
    </w:p>
    <w:p w:rsidR="003D1CF3" w:rsidRPr="007B17C9" w:rsidRDefault="003D1CF3" w:rsidP="006B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C9">
        <w:rPr>
          <w:rFonts w:ascii="Times New Roman" w:hAnsi="Times New Roman" w:cs="Times New Roman"/>
          <w:b/>
          <w:bCs/>
          <w:sz w:val="24"/>
          <w:szCs w:val="24"/>
        </w:rPr>
        <w:t>на 2019/2020 учебный год</w:t>
      </w:r>
    </w:p>
    <w:p w:rsidR="003D1CF3" w:rsidRPr="007B17C9" w:rsidRDefault="003D1CF3" w:rsidP="006B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7C9">
        <w:rPr>
          <w:rFonts w:ascii="Times New Roman" w:hAnsi="Times New Roman" w:cs="Times New Roman"/>
          <w:b/>
          <w:bCs/>
          <w:sz w:val="24"/>
          <w:szCs w:val="24"/>
        </w:rPr>
        <w:t>1. Приоритетные направления работы Тарского филиала  ФГБОУ ВО Омский ГАУ и ученого совета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1.1. Обеспечение выполнения показателей Программы стратегического развития Тарского филиала ФГБОУ ВО</w:t>
      </w:r>
      <w:r w:rsidRPr="007B1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7C9">
        <w:rPr>
          <w:rFonts w:ascii="Times New Roman" w:hAnsi="Times New Roman" w:cs="Times New Roman"/>
          <w:sz w:val="24"/>
          <w:szCs w:val="24"/>
        </w:rPr>
        <w:t>Омского ГАУ на 2017-2025 годы, повышение эффективности и качества функционирования филиала в области образования, науки, социально-воспитательной деятельности.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1.2. Обеспечение успешного набора абитуриентов. Формирование новой модели профориентационной работы.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1.3. Переход на реализацию образовательных программ в соответствии с ФГОС 3++. Внедрение в учебный процесс современных практик и технологий обучения.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1.4. Лицензирование новых образовательных программ (21.02.04 Землеустройство).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1.5. Формирование политики персонализации в обучении. Реализация мероприятий направленных на сохранение  контингента обучающихся.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1.6. Развитие дуального обучения и профессионального мастерства обучающихся.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1.7. Развитие инклюзивного образования, обеспечивающего создание условий для получения образования лицами с ограниченными возможностями здоровья.</w:t>
      </w:r>
    </w:p>
    <w:p w:rsidR="003D1CF3" w:rsidRPr="007B17C9" w:rsidRDefault="003D1CF3" w:rsidP="004916EF">
      <w:pPr>
        <w:tabs>
          <w:tab w:val="left" w:pos="960"/>
          <w:tab w:val="left" w:pos="1320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1.8. Диверсификация тематики научных исследований. Повышение эффективности научно-исследовательской деятельности НПР и обучающихся филиала.</w:t>
      </w:r>
    </w:p>
    <w:p w:rsidR="003D1CF3" w:rsidRPr="007B17C9" w:rsidRDefault="003D1CF3" w:rsidP="004916EF">
      <w:pPr>
        <w:tabs>
          <w:tab w:val="left" w:pos="960"/>
          <w:tab w:val="left" w:pos="1320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1.9.  Взаимодействие  с главами муниципальных районов севера Омской области по вопросам профессиональной ориентации молодежи, профильной подготовки учащихся школ, целевого заказа на подготовку специалистов, трудоустройства выпускников, развития учебно-производственной и научно-исследовательской деятельности.</w:t>
      </w:r>
    </w:p>
    <w:p w:rsidR="003D1CF3" w:rsidRPr="007B17C9" w:rsidRDefault="003D1CF3" w:rsidP="004916EF">
      <w:pPr>
        <w:tabs>
          <w:tab w:val="left" w:pos="1320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pacing w:val="-6"/>
          <w:sz w:val="24"/>
          <w:szCs w:val="24"/>
        </w:rPr>
        <w:t>1.10. Повышение уровня обеспеченности материальными и информационными ресурсами</w:t>
      </w:r>
      <w:r w:rsidRPr="007B17C9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образовательной и научной деятельности Тарского филиала.</w:t>
      </w:r>
    </w:p>
    <w:p w:rsidR="003D1CF3" w:rsidRPr="007B17C9" w:rsidRDefault="003D1CF3" w:rsidP="004916EF">
      <w:pPr>
        <w:tabs>
          <w:tab w:val="left" w:pos="1320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1.11. Обеспечение комплексной безопасности на объектах филиала.</w:t>
      </w:r>
    </w:p>
    <w:p w:rsidR="003D1CF3" w:rsidRPr="007B17C9" w:rsidRDefault="003D1CF3" w:rsidP="004916EF">
      <w:pPr>
        <w:tabs>
          <w:tab w:val="left" w:pos="1320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B17C9">
        <w:rPr>
          <w:rFonts w:ascii="Times New Roman" w:hAnsi="Times New Roman" w:cs="Times New Roman"/>
          <w:sz w:val="24"/>
          <w:szCs w:val="24"/>
          <w:lang w:eastAsia="en-US"/>
        </w:rPr>
        <w:t>1.12. Совершенствование системы материального обеспечения и морального стимулирования, а также социальной поддержки обучающихся и сотрудников.</w:t>
      </w:r>
    </w:p>
    <w:p w:rsidR="003D1CF3" w:rsidRPr="007B17C9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1.13. Повышение уровня финансовой устойчивости филиала.</w:t>
      </w:r>
    </w:p>
    <w:p w:rsidR="003D1CF3" w:rsidRPr="00616593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C9">
        <w:rPr>
          <w:rFonts w:ascii="Times New Roman" w:hAnsi="Times New Roman" w:cs="Times New Roman"/>
          <w:sz w:val="24"/>
          <w:szCs w:val="24"/>
        </w:rPr>
        <w:t>1.14</w:t>
      </w:r>
      <w:r w:rsidRPr="00616593">
        <w:rPr>
          <w:rFonts w:ascii="Times New Roman" w:hAnsi="Times New Roman" w:cs="Times New Roman"/>
          <w:sz w:val="24"/>
          <w:szCs w:val="24"/>
        </w:rPr>
        <w:t>. Продвижение бренда филиала и Омского ГАУ</w:t>
      </w:r>
      <w:r w:rsidRPr="00616593">
        <w:rPr>
          <w:sz w:val="24"/>
          <w:szCs w:val="24"/>
        </w:rPr>
        <w:t xml:space="preserve"> </w:t>
      </w:r>
      <w:r w:rsidRPr="00616593">
        <w:rPr>
          <w:rFonts w:ascii="Times New Roman" w:hAnsi="Times New Roman" w:cs="Times New Roman"/>
          <w:sz w:val="24"/>
          <w:szCs w:val="24"/>
        </w:rPr>
        <w:t>на основе формирования устойчивого имиджа инновационного динамично развивающегося образовательного центра в сфере АПК на севере Омской области.</w:t>
      </w:r>
    </w:p>
    <w:p w:rsidR="003D1CF3" w:rsidRPr="00616593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1.15. Подготовка к государственной аккредитации филиала в 2021 году.</w:t>
      </w:r>
    </w:p>
    <w:p w:rsidR="003D1CF3" w:rsidRPr="00616593" w:rsidRDefault="003D1CF3" w:rsidP="004916EF">
      <w:pPr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 xml:space="preserve">1.16. Подготовка к празднованию  75-летия Победы в Великой Отечественной войне. </w:t>
      </w:r>
    </w:p>
    <w:p w:rsidR="003D1CF3" w:rsidRPr="00616593" w:rsidRDefault="003D1CF3" w:rsidP="004916EF">
      <w:pPr>
        <w:spacing w:after="0" w:line="240" w:lineRule="auto"/>
        <w:ind w:right="-37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D1CF3" w:rsidRPr="00616593" w:rsidRDefault="003D1CF3" w:rsidP="004916EF">
      <w:pPr>
        <w:spacing w:after="0" w:line="240" w:lineRule="auto"/>
        <w:ind w:right="-37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593">
        <w:rPr>
          <w:rFonts w:ascii="Times New Roman" w:hAnsi="Times New Roman" w:cs="Times New Roman"/>
          <w:b/>
          <w:bCs/>
          <w:sz w:val="24"/>
          <w:szCs w:val="24"/>
        </w:rPr>
        <w:t>2. 2. Основные направления повышения качества деятельности ученого совета</w:t>
      </w:r>
    </w:p>
    <w:p w:rsidR="003D1CF3" w:rsidRPr="00616593" w:rsidRDefault="003D1CF3" w:rsidP="004916EF">
      <w:pPr>
        <w:spacing w:after="0" w:line="240" w:lineRule="auto"/>
        <w:ind w:right="-3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В плане реализации общей задачи повышения качества управления, ученый совет  продолжит совершенствовать свою деятельность по следующим направлениям:</w:t>
      </w:r>
    </w:p>
    <w:p w:rsidR="003D1CF3" w:rsidRPr="00616593" w:rsidRDefault="003D1CF3" w:rsidP="004916EF">
      <w:pPr>
        <w:tabs>
          <w:tab w:val="left" w:pos="993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2.1. Повышение практической результативности работы всех членов ученого совета филиала, как представителей определенного сектора коллектива.</w:t>
      </w:r>
    </w:p>
    <w:p w:rsidR="003D1CF3" w:rsidRPr="00616593" w:rsidRDefault="003D1CF3" w:rsidP="004916EF">
      <w:pPr>
        <w:tabs>
          <w:tab w:val="left" w:pos="993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2.2. Повышение практической результативности взаимодействия между ученым советом филиала и ученым советом университета.</w:t>
      </w:r>
    </w:p>
    <w:p w:rsidR="003D1CF3" w:rsidRPr="00616593" w:rsidRDefault="003D1CF3" w:rsidP="004916EF">
      <w:pPr>
        <w:tabs>
          <w:tab w:val="left" w:pos="993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2.3. Повышение уровня и качества использования информационных технологий в деятельности ученого совета филиала, включая проведение заседаний и документирование работы в целом.</w:t>
      </w:r>
    </w:p>
    <w:p w:rsidR="003D1CF3" w:rsidRPr="00575238" w:rsidRDefault="003D1CF3" w:rsidP="004916EF">
      <w:pPr>
        <w:tabs>
          <w:tab w:val="left" w:pos="993"/>
        </w:tabs>
        <w:spacing w:after="0" w:line="240" w:lineRule="auto"/>
        <w:ind w:right="-3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93">
        <w:rPr>
          <w:rFonts w:ascii="Times New Roman" w:hAnsi="Times New Roman" w:cs="Times New Roman"/>
          <w:sz w:val="24"/>
          <w:szCs w:val="24"/>
        </w:rPr>
        <w:t>2.4. Обеспечение демократичности и качества принятия стратегических решений на основе их предварительной детальной проработки специалистами с учётом мнения всего коллектива.</w:t>
      </w:r>
    </w:p>
    <w:p w:rsidR="003D1CF3" w:rsidRDefault="003D1CF3" w:rsidP="004916EF">
      <w:pPr>
        <w:spacing w:after="0" w:line="240" w:lineRule="auto"/>
        <w:ind w:right="-370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F3" w:rsidRPr="007B17C9" w:rsidRDefault="003D1CF3" w:rsidP="00C203C1">
      <w:pPr>
        <w:spacing w:after="0" w:line="240" w:lineRule="auto"/>
        <w:ind w:right="98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План заседаний</w:t>
      </w:r>
    </w:p>
    <w:p w:rsidR="003D1CF3" w:rsidRPr="007B17C9" w:rsidRDefault="003D1CF3" w:rsidP="006B4DEA">
      <w:pPr>
        <w:spacing w:after="0" w:line="240" w:lineRule="auto"/>
        <w:ind w:right="98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3"/>
        <w:gridCol w:w="9577"/>
        <w:gridCol w:w="3419"/>
      </w:tblGrid>
      <w:tr w:rsidR="003D1CF3" w:rsidRPr="004F2B72" w:rsidTr="004916EF">
        <w:tc>
          <w:tcPr>
            <w:tcW w:w="682" w:type="pc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Дата</w:t>
            </w:r>
          </w:p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заседания</w:t>
            </w:r>
          </w:p>
        </w:tc>
        <w:tc>
          <w:tcPr>
            <w:tcW w:w="3181" w:type="pc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Вопрос на обсуждение</w:t>
            </w:r>
          </w:p>
        </w:tc>
        <w:tc>
          <w:tcPr>
            <w:tcW w:w="1136" w:type="pc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 xml:space="preserve">Ответственные  </w:t>
            </w:r>
          </w:p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за подготовку</w:t>
            </w:r>
          </w:p>
        </w:tc>
      </w:tr>
      <w:tr w:rsidR="003D1CF3" w:rsidRPr="004F2B72" w:rsidTr="004916EF">
        <w:trPr>
          <w:trHeight w:val="90"/>
        </w:trPr>
        <w:tc>
          <w:tcPr>
            <w:tcW w:w="682" w:type="pc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pc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pct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3</w:t>
            </w:r>
          </w:p>
        </w:tc>
      </w:tr>
      <w:tr w:rsidR="003D1CF3" w:rsidRPr="004F2B72" w:rsidTr="004916EF">
        <w:tc>
          <w:tcPr>
            <w:tcW w:w="682" w:type="pct"/>
            <w:vMerge w:val="restart"/>
            <w:vAlign w:val="center"/>
          </w:tcPr>
          <w:p w:rsidR="003D1CF3" w:rsidRPr="004F2B72" w:rsidRDefault="003D1CF3" w:rsidP="00F10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3181" w:type="pct"/>
            <w:vAlign w:val="center"/>
          </w:tcPr>
          <w:p w:rsidR="003D1CF3" w:rsidRPr="004F2B72" w:rsidRDefault="003D1CF3" w:rsidP="000829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1. Итоги набора обучающихся на 2019/20 учебный год. Качество набора на обучение по программам ВО и СПО</w:t>
            </w:r>
          </w:p>
        </w:tc>
        <w:tc>
          <w:tcPr>
            <w:tcW w:w="1136" w:type="pct"/>
            <w:vAlign w:val="center"/>
          </w:tcPr>
          <w:p w:rsidR="003D1CF3" w:rsidRPr="004F2B72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Зам. ответственного секретаря приемной комиссии</w:t>
            </w:r>
          </w:p>
        </w:tc>
      </w:tr>
      <w:tr w:rsidR="003D1CF3" w:rsidRPr="004F2B72" w:rsidTr="004916EF"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4F2B72" w:rsidRDefault="003D1CF3" w:rsidP="00AA3F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2. Итоги образовательной  и научной деятельности филиала в 2018/19 учебном году</w:t>
            </w:r>
          </w:p>
        </w:tc>
        <w:tc>
          <w:tcPr>
            <w:tcW w:w="1136" w:type="pct"/>
            <w:vAlign w:val="center"/>
          </w:tcPr>
          <w:p w:rsidR="003D1CF3" w:rsidRPr="004F2B72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Декан</w:t>
            </w:r>
          </w:p>
          <w:p w:rsidR="003D1CF3" w:rsidRPr="004F2B72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580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4F2B72" w:rsidRDefault="003D1CF3" w:rsidP="000829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3. Анализ работы ГЭК в 2018/19 учебном году. Рассмотрение кандидатур председателей ГЭК на 2020 год</w:t>
            </w:r>
          </w:p>
        </w:tc>
        <w:tc>
          <w:tcPr>
            <w:tcW w:w="1136" w:type="pct"/>
            <w:vAlign w:val="center"/>
          </w:tcPr>
          <w:p w:rsidR="003D1CF3" w:rsidRPr="004F2B72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Зав. выпускающими кафедрами</w:t>
            </w:r>
          </w:p>
          <w:p w:rsidR="003D1CF3" w:rsidRPr="004F2B72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 xml:space="preserve">Зав. отделением СПО </w:t>
            </w:r>
          </w:p>
        </w:tc>
      </w:tr>
      <w:tr w:rsidR="003D1CF3" w:rsidRPr="004F2B72" w:rsidTr="004916EF">
        <w:trPr>
          <w:trHeight w:val="763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F10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 xml:space="preserve">30.10.2019 </w:t>
            </w:r>
          </w:p>
        </w:tc>
        <w:tc>
          <w:tcPr>
            <w:tcW w:w="3181" w:type="pct"/>
            <w:vAlign w:val="center"/>
          </w:tcPr>
          <w:p w:rsidR="003D1CF3" w:rsidRPr="004F2B72" w:rsidRDefault="003D1CF3" w:rsidP="0048684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92E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 результатах входного контроля обучающихся первых курсов</w:t>
            </w:r>
          </w:p>
        </w:tc>
        <w:tc>
          <w:tcPr>
            <w:tcW w:w="1136" w:type="pct"/>
            <w:vAlign w:val="center"/>
          </w:tcPr>
          <w:p w:rsidR="003D1CF3" w:rsidRPr="004F2B72" w:rsidRDefault="003D1CF3" w:rsidP="004868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организации ООиНД</w:t>
            </w:r>
          </w:p>
        </w:tc>
      </w:tr>
      <w:tr w:rsidR="003D1CF3" w:rsidRPr="004F2B72" w:rsidTr="004916EF">
        <w:trPr>
          <w:trHeight w:val="44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F146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Итоги организации и результаты практического обучения по реализуемым в филиале в 2019 году образовательным программам ВО и СПО: проблемы  организации и проведения, пути их решения. Утверждение  отчетов.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E56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E56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  <w:p w:rsidR="003D1CF3" w:rsidRPr="005018F8" w:rsidRDefault="003D1CF3" w:rsidP="00E56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CF3" w:rsidRPr="004F2B72" w:rsidTr="004916EF">
        <w:trPr>
          <w:trHeight w:val="44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F636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 Об организации профориентационной работы и задачах структурных подразделений филиала  по организации нового набора обучающихся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F6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</w:tc>
      </w:tr>
      <w:tr w:rsidR="003D1CF3" w:rsidRPr="004F2B72" w:rsidTr="004916EF">
        <w:trPr>
          <w:trHeight w:val="44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E55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4. О выполнении Плана доходов факультетом и филиалом  за </w:t>
            </w:r>
            <w:r w:rsidRPr="005018F8">
              <w:rPr>
                <w:rFonts w:ascii="Times New Roman" w:hAnsi="Times New Roman" w:cs="Times New Roman"/>
                <w:lang w:val="en-US"/>
              </w:rPr>
              <w:t>III</w:t>
            </w:r>
            <w:r w:rsidRPr="005018F8">
              <w:rPr>
                <w:rFonts w:ascii="Times New Roman" w:hAnsi="Times New Roman" w:cs="Times New Roman"/>
              </w:rPr>
              <w:t xml:space="preserve"> квартал 2019 года</w:t>
            </w:r>
            <w:r w:rsidRPr="005018F8">
              <w:rPr>
                <w:rFonts w:ascii="Arial" w:hAnsi="Arial" w:cs="Arial"/>
              </w:rPr>
              <w:t> 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E5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E55D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D1CF3" w:rsidRPr="004F2B72" w:rsidTr="004916EF">
        <w:trPr>
          <w:trHeight w:val="387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E0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1313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О подготовке к государственной аккредитации филиала в 2021 году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13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Директор</w:t>
            </w:r>
          </w:p>
          <w:p w:rsidR="003D1CF3" w:rsidRPr="005018F8" w:rsidRDefault="003D1CF3" w:rsidP="0013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Тарского филиала</w:t>
            </w:r>
          </w:p>
        </w:tc>
      </w:tr>
      <w:tr w:rsidR="003D1CF3" w:rsidRPr="004F2B72" w:rsidTr="004916EF">
        <w:trPr>
          <w:trHeight w:val="551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F437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2. Эффективность использования электронной информационно-образовательной среды 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D50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кафедрами</w:t>
            </w:r>
          </w:p>
          <w:p w:rsidR="003D1CF3" w:rsidRPr="005018F8" w:rsidRDefault="003D1CF3" w:rsidP="00D50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CF3" w:rsidRPr="004F2B72" w:rsidTr="004916EF">
        <w:trPr>
          <w:trHeight w:val="551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B43B4C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018F8">
              <w:rPr>
                <w:rFonts w:ascii="Times New Roman" w:hAnsi="Times New Roman" w:cs="Times New Roman"/>
              </w:rPr>
              <w:t>3. О работе филиала и его структурных подразделений по содействию трудоустройству выпускников и организации его мониторинга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B43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</w:tc>
      </w:tr>
      <w:tr w:rsidR="003D1CF3" w:rsidRPr="004F2B72" w:rsidTr="004916EF">
        <w:trPr>
          <w:trHeight w:val="551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206D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Утверждение плана получения доходов на2020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D50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Гл. бухгалтер</w:t>
            </w:r>
          </w:p>
        </w:tc>
      </w:tr>
      <w:tr w:rsidR="003D1CF3" w:rsidRPr="004F2B72" w:rsidTr="004916EF">
        <w:trPr>
          <w:trHeight w:val="540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E0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0577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Организация воспитательной работы и  социальной поддержки обучающихся в 2019 году. Итоги анкетирования.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6A1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Ответственный за воспитательную работу</w:t>
            </w:r>
          </w:p>
        </w:tc>
      </w:tr>
      <w:tr w:rsidR="003D1CF3" w:rsidRPr="004F2B72" w:rsidTr="004916EF">
        <w:trPr>
          <w:trHeight w:val="540"/>
        </w:trPr>
        <w:tc>
          <w:tcPr>
            <w:tcW w:w="682" w:type="pct"/>
            <w:vMerge/>
            <w:vAlign w:val="center"/>
          </w:tcPr>
          <w:p w:rsidR="003D1CF3" w:rsidRPr="004F2B72" w:rsidRDefault="003D1CF3" w:rsidP="00E0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9250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Повышение квалификации и стажировка ППС филиала в 2019 году.  План на 2020 год.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6A1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Начальник отдела организации ООиНД</w:t>
            </w:r>
          </w:p>
        </w:tc>
      </w:tr>
      <w:tr w:rsidR="003D1CF3" w:rsidRPr="004F2B72" w:rsidTr="004916EF">
        <w:trPr>
          <w:trHeight w:val="540"/>
        </w:trPr>
        <w:tc>
          <w:tcPr>
            <w:tcW w:w="682" w:type="pct"/>
            <w:vMerge/>
            <w:vAlign w:val="center"/>
          </w:tcPr>
          <w:p w:rsidR="003D1CF3" w:rsidRPr="004F2B72" w:rsidRDefault="003D1CF3" w:rsidP="00E0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5C3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 Результаты рейтинга выпускающих кафедр Тарского филиала по итогам 2019 года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2E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</w:tc>
      </w:tr>
      <w:tr w:rsidR="003D1CF3" w:rsidRPr="004F2B72" w:rsidTr="004916EF">
        <w:trPr>
          <w:trHeight w:val="557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6F48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Утверждение плана финансово-хозяйственной деятельности Тарского филиала на 2020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6F4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D1CF3" w:rsidRPr="004F2B72" w:rsidTr="004916EF">
        <w:trPr>
          <w:trHeight w:val="633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3181" w:type="pct"/>
          </w:tcPr>
          <w:p w:rsidR="003D1CF3" w:rsidRPr="005018F8" w:rsidRDefault="003D1CF3" w:rsidP="00965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Итоги научно-исследовательской деятельности филиала в 2019 году, с учетом показателей мониторинга вузов. Утверждение годового отчета о НИР филиала за 2019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E55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</w:tc>
      </w:tr>
      <w:tr w:rsidR="003D1CF3" w:rsidRPr="004F2B72" w:rsidTr="004916EF">
        <w:trPr>
          <w:trHeight w:val="633"/>
        </w:trPr>
        <w:tc>
          <w:tcPr>
            <w:tcW w:w="682" w:type="pct"/>
            <w:vMerge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965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Отчет о реализации Программы стратегического развития факультета высшего образования Тарского филиала ФГБОУ ВО</w:t>
            </w:r>
            <w:r w:rsidRPr="00501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18F8">
              <w:rPr>
                <w:rFonts w:ascii="Times New Roman" w:hAnsi="Times New Roman" w:cs="Times New Roman"/>
              </w:rPr>
              <w:t>Омского ГАУ на 2017-2025 годы (за 2019 год)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574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</w:tc>
      </w:tr>
      <w:tr w:rsidR="003D1CF3" w:rsidRPr="004F2B72" w:rsidTr="004916EF"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DD22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 Прогноз выполнения мониторинга качества подготовки кадров (ППССЗ СПО)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DD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426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0F2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Результаты освоения образовательных программ высшего образования (по итогам зимней экзаменационной  сессии 2019/20 учебного года)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470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470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CF3" w:rsidRPr="004F2B72" w:rsidTr="004916EF"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0F4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Результаты освоения образовательных программ среднего профессионального образования (по итогам зимней экзаменационной  сессии 2019/20 учебного года)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0D3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533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4D2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 Результаты профориентационной работы и задачи структурных подразделений филиала  по организации нового набора обучающихся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8B05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Начальник отдела организации ООиНД</w:t>
            </w:r>
          </w:p>
        </w:tc>
      </w:tr>
      <w:tr w:rsidR="003D1CF3" w:rsidRPr="004F2B72" w:rsidTr="004916EF"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6669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Отчет о выполнении Плана доходов за 2019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8B05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8B05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Гл. бухгалтер</w:t>
            </w:r>
          </w:p>
        </w:tc>
      </w:tr>
      <w:tr w:rsidR="003D1CF3" w:rsidRPr="004F2B72" w:rsidTr="004916EF"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6071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Итоги финансово-экономической деятельности Тарского филиала за 2019 год. Утверждение отчета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D1CF3" w:rsidRPr="004F2B72" w:rsidTr="004916EF">
        <w:trPr>
          <w:trHeight w:val="674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486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Об основных направлениях работы хозяйственной службы по обеспечению образовательной и научной деятельности  Тарского филиала в 2020 году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616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хозяйственным вопросам и безопасности</w:t>
            </w:r>
          </w:p>
        </w:tc>
      </w:tr>
      <w:tr w:rsidR="003D1CF3" w:rsidRPr="004F2B72" w:rsidTr="004916EF">
        <w:trPr>
          <w:trHeight w:val="674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4868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3.О сохранности контингента обучающихся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4D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4D2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660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0F4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Итоги и перспективы реализации программ профессионального обучения и общеразвивающих программ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0F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0F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  <w:p w:rsidR="003D1CF3" w:rsidRPr="005018F8" w:rsidRDefault="003D1CF3" w:rsidP="000F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выпускающими кафедрами</w:t>
            </w:r>
          </w:p>
        </w:tc>
      </w:tr>
      <w:tr w:rsidR="003D1CF3" w:rsidRPr="004F2B72" w:rsidTr="004916EF"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B568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1. Отчет по результатам самообследования Тарского филиала по состоянию на 01.04.2020 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B56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Директор </w:t>
            </w:r>
          </w:p>
          <w:p w:rsidR="003D1CF3" w:rsidRPr="005018F8" w:rsidRDefault="003D1CF3" w:rsidP="00B56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Тарского филиала</w:t>
            </w:r>
          </w:p>
        </w:tc>
      </w:tr>
      <w:tr w:rsidR="003D1CF3" w:rsidRPr="004F2B72" w:rsidTr="004916EF">
        <w:trPr>
          <w:trHeight w:val="367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D723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О выполнении филиалом мониторинговых показателей за 2019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D72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  <w:p w:rsidR="003D1CF3" w:rsidRPr="005018F8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CF3" w:rsidRPr="004F2B72" w:rsidTr="004916EF">
        <w:trPr>
          <w:trHeight w:val="33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354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3. О выполнении Плана доходов факультетом и  филиалом за </w:t>
            </w:r>
            <w:r w:rsidRPr="005018F8">
              <w:rPr>
                <w:rFonts w:ascii="Times New Roman" w:hAnsi="Times New Roman" w:cs="Times New Roman"/>
                <w:lang w:val="en-US"/>
              </w:rPr>
              <w:t>I</w:t>
            </w:r>
            <w:r w:rsidRPr="005018F8">
              <w:rPr>
                <w:rFonts w:ascii="Times New Roman" w:hAnsi="Times New Roman" w:cs="Times New Roman"/>
              </w:rPr>
              <w:t xml:space="preserve"> квартал 2020 года</w:t>
            </w:r>
            <w:r w:rsidRPr="005018F8">
              <w:rPr>
                <w:rFonts w:ascii="Arial" w:hAnsi="Arial" w:cs="Arial"/>
              </w:rPr>
              <w:t> 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EC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EC5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3D1CF3" w:rsidRPr="004F2B72" w:rsidTr="004916EF">
        <w:trPr>
          <w:trHeight w:val="581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27.05.2020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933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О грантовой, хоздоговорной и публикационной активности НПР филиала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93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</w:tc>
      </w:tr>
      <w:tr w:rsidR="003D1CF3" w:rsidRPr="004F2B72" w:rsidTr="004916EF">
        <w:trPr>
          <w:trHeight w:val="439"/>
        </w:trPr>
        <w:tc>
          <w:tcPr>
            <w:tcW w:w="682" w:type="pct"/>
            <w:vMerge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8823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Об организации и проведении учебных и производственных практик обучающихся в 2020 году. Утверждение баз практик и их соответствие стандартам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15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15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439"/>
        </w:trPr>
        <w:tc>
          <w:tcPr>
            <w:tcW w:w="682" w:type="pct"/>
            <w:vMerge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8823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 О работе общественно-профессиональных советов в 2019/2020 учебном году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8A2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8A2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581"/>
        </w:trPr>
        <w:tc>
          <w:tcPr>
            <w:tcW w:w="682" w:type="pct"/>
            <w:vMerge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532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Информация о выполнении ранее принятых решений ученого совета за 2019/20 учебный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3D2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  <w:p w:rsidR="003D1CF3" w:rsidRPr="005018F8" w:rsidRDefault="003D1CF3" w:rsidP="00532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Декан</w:t>
            </w:r>
          </w:p>
          <w:p w:rsidR="003D1CF3" w:rsidRPr="005018F8" w:rsidRDefault="003D1CF3" w:rsidP="00532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Зав. отделением СПО</w:t>
            </w:r>
          </w:p>
        </w:tc>
      </w:tr>
      <w:tr w:rsidR="003D1CF3" w:rsidRPr="004F2B72" w:rsidTr="004916EF">
        <w:trPr>
          <w:trHeight w:val="321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24.06.2020</w:t>
            </w:r>
          </w:p>
        </w:tc>
        <w:tc>
          <w:tcPr>
            <w:tcW w:w="3181" w:type="pct"/>
          </w:tcPr>
          <w:p w:rsidR="003D1CF3" w:rsidRPr="005018F8" w:rsidRDefault="003D1CF3" w:rsidP="00153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1. О предварительных итогах трудоустройства выпускников 2020 года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C75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Зам. директора по ОиНД</w:t>
            </w:r>
          </w:p>
          <w:p w:rsidR="003D1CF3" w:rsidRPr="005018F8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1CF3" w:rsidRPr="004F2B72" w:rsidTr="004916EF">
        <w:trPr>
          <w:trHeight w:val="321"/>
        </w:trPr>
        <w:tc>
          <w:tcPr>
            <w:tcW w:w="682" w:type="pct"/>
            <w:vMerge/>
            <w:vAlign w:val="center"/>
          </w:tcPr>
          <w:p w:rsidR="003D1CF3" w:rsidRPr="004F2B72" w:rsidRDefault="003D1CF3" w:rsidP="00836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8C7D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2. Итоги работы ученого совета филиала в 2019/20 учебном году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8C7D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D1CF3" w:rsidRPr="004F2B72" w:rsidTr="004916EF">
        <w:trPr>
          <w:trHeight w:val="52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</w:tcPr>
          <w:p w:rsidR="003D1CF3" w:rsidRPr="005018F8" w:rsidRDefault="003D1CF3" w:rsidP="00354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3.Приоритетные направления развития  образовательной деятельности Тарского филиала  на 2020/21 учебный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D1CF3" w:rsidRPr="004F2B72" w:rsidTr="004916EF">
        <w:trPr>
          <w:trHeight w:val="261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354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4. О проекте плана работы ученого совета филиала на 2020/21 учебный год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A7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D1CF3" w:rsidRPr="004F2B72" w:rsidTr="004916EF">
        <w:trPr>
          <w:trHeight w:val="463"/>
        </w:trPr>
        <w:tc>
          <w:tcPr>
            <w:tcW w:w="682" w:type="pct"/>
            <w:vMerge w:val="restart"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B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81" w:type="pct"/>
            <w:vAlign w:val="center"/>
          </w:tcPr>
          <w:p w:rsidR="003D1CF3" w:rsidRPr="005018F8" w:rsidRDefault="003D1CF3" w:rsidP="00A744E4">
            <w:pPr>
              <w:tabs>
                <w:tab w:val="left" w:pos="62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 xml:space="preserve">Рассмотрение текущих вопросов стипендиального обеспечения </w:t>
            </w:r>
          </w:p>
        </w:tc>
        <w:tc>
          <w:tcPr>
            <w:tcW w:w="1136" w:type="pct"/>
            <w:vAlign w:val="center"/>
          </w:tcPr>
          <w:p w:rsidR="003D1CF3" w:rsidRPr="005018F8" w:rsidRDefault="003D1CF3" w:rsidP="0061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Председатель стипендиальной комиссии</w:t>
            </w:r>
          </w:p>
        </w:tc>
      </w:tr>
      <w:tr w:rsidR="003D1CF3" w:rsidRPr="004F2B72" w:rsidTr="004916EF">
        <w:trPr>
          <w:trHeight w:val="30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A744E4">
            <w:pPr>
              <w:tabs>
                <w:tab w:val="left" w:pos="62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Рассмотрение представлений по кандидатурам на награждение и присвоение почетных званий</w:t>
            </w:r>
          </w:p>
        </w:tc>
        <w:tc>
          <w:tcPr>
            <w:tcW w:w="1136" w:type="pct"/>
          </w:tcPr>
          <w:p w:rsidR="003D1CF3" w:rsidRPr="005018F8" w:rsidRDefault="003D1CF3" w:rsidP="00FC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D1CF3" w:rsidRPr="004F2B72" w:rsidTr="004916EF">
        <w:trPr>
          <w:trHeight w:val="375"/>
        </w:trPr>
        <w:tc>
          <w:tcPr>
            <w:tcW w:w="682" w:type="pct"/>
            <w:vMerge/>
            <w:vAlign w:val="center"/>
          </w:tcPr>
          <w:p w:rsidR="003D1CF3" w:rsidRPr="004F2B72" w:rsidRDefault="003D1CF3" w:rsidP="006B4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pct"/>
            <w:vAlign w:val="center"/>
          </w:tcPr>
          <w:p w:rsidR="003D1CF3" w:rsidRPr="005018F8" w:rsidRDefault="003D1CF3" w:rsidP="004E48AD">
            <w:pPr>
              <w:tabs>
                <w:tab w:val="left" w:pos="62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Рассмотрение результатов внутренних аудитов, проверок, конкурсов и других контрольно-оценочных мероприятий</w:t>
            </w:r>
          </w:p>
        </w:tc>
        <w:tc>
          <w:tcPr>
            <w:tcW w:w="1136" w:type="pct"/>
          </w:tcPr>
          <w:p w:rsidR="003D1CF3" w:rsidRPr="005018F8" w:rsidRDefault="003D1CF3" w:rsidP="00FC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</w:rPr>
              <w:t>Председатель соответствующей комисссии</w:t>
            </w:r>
          </w:p>
        </w:tc>
      </w:tr>
    </w:tbl>
    <w:p w:rsidR="003D1CF3" w:rsidRPr="007B17C9" w:rsidRDefault="003D1CF3" w:rsidP="006B4DE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D1CF3" w:rsidRPr="007B17C9" w:rsidRDefault="003D1CF3" w:rsidP="006B4DE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17C9">
        <w:rPr>
          <w:rFonts w:ascii="Times New Roman" w:hAnsi="Times New Roman" w:cs="Times New Roman"/>
          <w:i/>
          <w:iCs/>
          <w:sz w:val="24"/>
          <w:szCs w:val="24"/>
        </w:rPr>
        <w:t xml:space="preserve">* Одобрен ученым советом Тарского филиала ФГБОУ ВО Омский ГАУ </w:t>
      </w:r>
      <w:r w:rsidRPr="007B17C9">
        <w:rPr>
          <w:rFonts w:ascii="Times New Roman" w:hAnsi="Times New Roman" w:cs="Times New Roman"/>
          <w:sz w:val="24"/>
          <w:szCs w:val="24"/>
        </w:rPr>
        <w:t>28.06.2019</w:t>
      </w:r>
      <w:r w:rsidRPr="007B17C9">
        <w:rPr>
          <w:rFonts w:ascii="Times New Roman" w:hAnsi="Times New Roman" w:cs="Times New Roman"/>
          <w:i/>
          <w:iCs/>
          <w:sz w:val="24"/>
          <w:szCs w:val="24"/>
        </w:rPr>
        <w:t>, протокол № 11.</w:t>
      </w:r>
    </w:p>
    <w:sectPr w:rsidR="003D1CF3" w:rsidRPr="007B17C9" w:rsidSect="004916E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28"/>
    <w:rsid w:val="0005372C"/>
    <w:rsid w:val="0005770F"/>
    <w:rsid w:val="00073BA9"/>
    <w:rsid w:val="00082913"/>
    <w:rsid w:val="00091BBC"/>
    <w:rsid w:val="00092EFC"/>
    <w:rsid w:val="00097920"/>
    <w:rsid w:val="000C6A53"/>
    <w:rsid w:val="000D34DE"/>
    <w:rsid w:val="000F2A10"/>
    <w:rsid w:val="000F480A"/>
    <w:rsid w:val="001009AE"/>
    <w:rsid w:val="00110655"/>
    <w:rsid w:val="00120A9F"/>
    <w:rsid w:val="0012130D"/>
    <w:rsid w:val="001304C8"/>
    <w:rsid w:val="00131396"/>
    <w:rsid w:val="0015348F"/>
    <w:rsid w:val="001809D0"/>
    <w:rsid w:val="00184D31"/>
    <w:rsid w:val="00186F4E"/>
    <w:rsid w:val="001B19E2"/>
    <w:rsid w:val="001C26DE"/>
    <w:rsid w:val="001C49D0"/>
    <w:rsid w:val="00206D01"/>
    <w:rsid w:val="00241CD0"/>
    <w:rsid w:val="00251D96"/>
    <w:rsid w:val="00273DE7"/>
    <w:rsid w:val="00275D9E"/>
    <w:rsid w:val="00277CED"/>
    <w:rsid w:val="002912E9"/>
    <w:rsid w:val="00291D72"/>
    <w:rsid w:val="00293D37"/>
    <w:rsid w:val="002A1371"/>
    <w:rsid w:val="002E4B58"/>
    <w:rsid w:val="002F5529"/>
    <w:rsid w:val="00301575"/>
    <w:rsid w:val="00316204"/>
    <w:rsid w:val="00332B52"/>
    <w:rsid w:val="00351F89"/>
    <w:rsid w:val="003545B3"/>
    <w:rsid w:val="003548A5"/>
    <w:rsid w:val="003749E7"/>
    <w:rsid w:val="0039309C"/>
    <w:rsid w:val="0039426B"/>
    <w:rsid w:val="00395DF8"/>
    <w:rsid w:val="003A3032"/>
    <w:rsid w:val="003A367D"/>
    <w:rsid w:val="003C2C2C"/>
    <w:rsid w:val="003C566B"/>
    <w:rsid w:val="003D1CF3"/>
    <w:rsid w:val="003D2501"/>
    <w:rsid w:val="004050D9"/>
    <w:rsid w:val="00406AC9"/>
    <w:rsid w:val="004102AF"/>
    <w:rsid w:val="00417EE5"/>
    <w:rsid w:val="004706A4"/>
    <w:rsid w:val="00477D2D"/>
    <w:rsid w:val="004847F1"/>
    <w:rsid w:val="00486844"/>
    <w:rsid w:val="004916EF"/>
    <w:rsid w:val="00494D95"/>
    <w:rsid w:val="004B4704"/>
    <w:rsid w:val="004C34C7"/>
    <w:rsid w:val="004C4F93"/>
    <w:rsid w:val="004D2C47"/>
    <w:rsid w:val="004D314E"/>
    <w:rsid w:val="004D584D"/>
    <w:rsid w:val="004E48AD"/>
    <w:rsid w:val="004F15B1"/>
    <w:rsid w:val="004F2B72"/>
    <w:rsid w:val="004F5C9F"/>
    <w:rsid w:val="005018F8"/>
    <w:rsid w:val="00501E28"/>
    <w:rsid w:val="00512CA1"/>
    <w:rsid w:val="0052046B"/>
    <w:rsid w:val="005219C2"/>
    <w:rsid w:val="00523534"/>
    <w:rsid w:val="00532E58"/>
    <w:rsid w:val="00537F6C"/>
    <w:rsid w:val="00571B89"/>
    <w:rsid w:val="00574D55"/>
    <w:rsid w:val="00575238"/>
    <w:rsid w:val="005A522F"/>
    <w:rsid w:val="005A6E9A"/>
    <w:rsid w:val="005B58CF"/>
    <w:rsid w:val="005B650E"/>
    <w:rsid w:val="005C33AC"/>
    <w:rsid w:val="005F6297"/>
    <w:rsid w:val="00604248"/>
    <w:rsid w:val="0060717E"/>
    <w:rsid w:val="00616593"/>
    <w:rsid w:val="00626C25"/>
    <w:rsid w:val="00656960"/>
    <w:rsid w:val="006669BA"/>
    <w:rsid w:val="006A1A9E"/>
    <w:rsid w:val="006A24F0"/>
    <w:rsid w:val="006A2644"/>
    <w:rsid w:val="006A5B48"/>
    <w:rsid w:val="006B4DEA"/>
    <w:rsid w:val="006C3A70"/>
    <w:rsid w:val="006C6EC8"/>
    <w:rsid w:val="006F11DE"/>
    <w:rsid w:val="006F482D"/>
    <w:rsid w:val="00701E7F"/>
    <w:rsid w:val="00765808"/>
    <w:rsid w:val="0078344D"/>
    <w:rsid w:val="007861A4"/>
    <w:rsid w:val="00793644"/>
    <w:rsid w:val="007A217A"/>
    <w:rsid w:val="007B17C9"/>
    <w:rsid w:val="007B3348"/>
    <w:rsid w:val="007B69F9"/>
    <w:rsid w:val="007C159B"/>
    <w:rsid w:val="007D7C65"/>
    <w:rsid w:val="007F204D"/>
    <w:rsid w:val="007F2BBB"/>
    <w:rsid w:val="00801FC3"/>
    <w:rsid w:val="00805A31"/>
    <w:rsid w:val="00811247"/>
    <w:rsid w:val="00816B28"/>
    <w:rsid w:val="00831D9D"/>
    <w:rsid w:val="00836D88"/>
    <w:rsid w:val="00862F79"/>
    <w:rsid w:val="008773CC"/>
    <w:rsid w:val="008823AD"/>
    <w:rsid w:val="008A128B"/>
    <w:rsid w:val="008A2C9A"/>
    <w:rsid w:val="008B0457"/>
    <w:rsid w:val="008B0579"/>
    <w:rsid w:val="008B673F"/>
    <w:rsid w:val="008C3D6F"/>
    <w:rsid w:val="008C6E7B"/>
    <w:rsid w:val="008C7DEA"/>
    <w:rsid w:val="008E58DD"/>
    <w:rsid w:val="008F4D85"/>
    <w:rsid w:val="00907223"/>
    <w:rsid w:val="00916271"/>
    <w:rsid w:val="009246F7"/>
    <w:rsid w:val="009250E0"/>
    <w:rsid w:val="00932AC4"/>
    <w:rsid w:val="009330C0"/>
    <w:rsid w:val="00933C24"/>
    <w:rsid w:val="00937A98"/>
    <w:rsid w:val="00957ED3"/>
    <w:rsid w:val="00962608"/>
    <w:rsid w:val="00965C38"/>
    <w:rsid w:val="009702B3"/>
    <w:rsid w:val="00976F98"/>
    <w:rsid w:val="00980DD0"/>
    <w:rsid w:val="00996C5E"/>
    <w:rsid w:val="009A15DF"/>
    <w:rsid w:val="009B6E01"/>
    <w:rsid w:val="009C433E"/>
    <w:rsid w:val="009E1581"/>
    <w:rsid w:val="009E28D6"/>
    <w:rsid w:val="00A1124E"/>
    <w:rsid w:val="00A16A9D"/>
    <w:rsid w:val="00A47885"/>
    <w:rsid w:val="00A744E4"/>
    <w:rsid w:val="00A7750C"/>
    <w:rsid w:val="00AA37CC"/>
    <w:rsid w:val="00AA3FF3"/>
    <w:rsid w:val="00AA621B"/>
    <w:rsid w:val="00B43B4C"/>
    <w:rsid w:val="00B568DE"/>
    <w:rsid w:val="00B7698B"/>
    <w:rsid w:val="00B76BE2"/>
    <w:rsid w:val="00B8010B"/>
    <w:rsid w:val="00B81C99"/>
    <w:rsid w:val="00BD69EE"/>
    <w:rsid w:val="00C00240"/>
    <w:rsid w:val="00C203C1"/>
    <w:rsid w:val="00C2162C"/>
    <w:rsid w:val="00C2798D"/>
    <w:rsid w:val="00C53177"/>
    <w:rsid w:val="00C53526"/>
    <w:rsid w:val="00C75169"/>
    <w:rsid w:val="00C76487"/>
    <w:rsid w:val="00CA24B9"/>
    <w:rsid w:val="00CA49D9"/>
    <w:rsid w:val="00CB1A37"/>
    <w:rsid w:val="00CC1CEB"/>
    <w:rsid w:val="00CE6788"/>
    <w:rsid w:val="00CE759A"/>
    <w:rsid w:val="00CF454D"/>
    <w:rsid w:val="00CF5A7C"/>
    <w:rsid w:val="00CF6DB2"/>
    <w:rsid w:val="00D34279"/>
    <w:rsid w:val="00D50D07"/>
    <w:rsid w:val="00D50E43"/>
    <w:rsid w:val="00D72377"/>
    <w:rsid w:val="00DA1C41"/>
    <w:rsid w:val="00DA5933"/>
    <w:rsid w:val="00DC3E34"/>
    <w:rsid w:val="00DD22A0"/>
    <w:rsid w:val="00DE6CD3"/>
    <w:rsid w:val="00E047A3"/>
    <w:rsid w:val="00E05679"/>
    <w:rsid w:val="00E0686E"/>
    <w:rsid w:val="00E07C6D"/>
    <w:rsid w:val="00E276D9"/>
    <w:rsid w:val="00E47A18"/>
    <w:rsid w:val="00E50B16"/>
    <w:rsid w:val="00E515AB"/>
    <w:rsid w:val="00E55733"/>
    <w:rsid w:val="00E55D49"/>
    <w:rsid w:val="00E562A3"/>
    <w:rsid w:val="00E60E38"/>
    <w:rsid w:val="00E60E97"/>
    <w:rsid w:val="00E643A0"/>
    <w:rsid w:val="00E755D9"/>
    <w:rsid w:val="00EA268E"/>
    <w:rsid w:val="00EA62D2"/>
    <w:rsid w:val="00EB21F2"/>
    <w:rsid w:val="00EB3AEA"/>
    <w:rsid w:val="00EC5406"/>
    <w:rsid w:val="00EC6930"/>
    <w:rsid w:val="00EC6F96"/>
    <w:rsid w:val="00ED18EB"/>
    <w:rsid w:val="00ED19A2"/>
    <w:rsid w:val="00EE022F"/>
    <w:rsid w:val="00EE73DD"/>
    <w:rsid w:val="00F03B14"/>
    <w:rsid w:val="00F106C7"/>
    <w:rsid w:val="00F14690"/>
    <w:rsid w:val="00F1771F"/>
    <w:rsid w:val="00F437B8"/>
    <w:rsid w:val="00F636DE"/>
    <w:rsid w:val="00F76446"/>
    <w:rsid w:val="00F863E6"/>
    <w:rsid w:val="00F9133E"/>
    <w:rsid w:val="00FC0E20"/>
    <w:rsid w:val="00FC6EF5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C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">
    <w:name w:val="Знак Знак7 Знак Знак"/>
    <w:basedOn w:val="Normal"/>
    <w:autoRedefine/>
    <w:uiPriority w:val="99"/>
    <w:rsid w:val="00501E2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3">
    <w:name w:val="Знак Знак3"/>
    <w:basedOn w:val="Normal"/>
    <w:uiPriority w:val="99"/>
    <w:rsid w:val="00801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E58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552</TotalTime>
  <Pages>4</Pages>
  <Words>1267</Words>
  <Characters>7226</Characters>
  <Application>Microsoft Office Outlook</Application>
  <DocSecurity>0</DocSecurity>
  <Lines>0</Lines>
  <Paragraphs>0</Paragraphs>
  <ScaleCrop>false</ScaleCrop>
  <Company>OmGAU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ЕВ</dc:creator>
  <cp:keywords/>
  <dc:description/>
  <cp:lastModifiedBy>user</cp:lastModifiedBy>
  <cp:revision>174</cp:revision>
  <dcterms:created xsi:type="dcterms:W3CDTF">2018-10-16T10:48:00Z</dcterms:created>
  <dcterms:modified xsi:type="dcterms:W3CDTF">2019-10-18T01:50:00Z</dcterms:modified>
</cp:coreProperties>
</file>