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40"/>
        <w:gridCol w:w="12"/>
        <w:gridCol w:w="12"/>
        <w:gridCol w:w="6107"/>
      </w:tblGrid>
      <w:tr w:rsidR="00181733" w:rsidTr="00D116B3">
        <w:trPr>
          <w:trHeight w:val="588"/>
        </w:trPr>
        <w:tc>
          <w:tcPr>
            <w:tcW w:w="9571" w:type="dxa"/>
            <w:gridSpan w:val="4"/>
          </w:tcPr>
          <w:p w:rsidR="00181733" w:rsidRPr="00C4467D" w:rsidRDefault="00181733" w:rsidP="00181733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39844" cy="2433099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9000"/>
                          </a:blip>
                          <a:srcRect l="14164" t="28504" r="15299" b="12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994" cy="243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147" w:rsidRPr="00181733" w:rsidTr="00D116B3">
        <w:trPr>
          <w:trHeight w:val="588"/>
        </w:trPr>
        <w:tc>
          <w:tcPr>
            <w:tcW w:w="9571" w:type="dxa"/>
            <w:gridSpan w:val="4"/>
          </w:tcPr>
          <w:p w:rsidR="00844147" w:rsidRPr="00181733" w:rsidRDefault="00844147" w:rsidP="0018173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FF0000"/>
              </w:rPr>
            </w:pP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ОБЩЕСТВО 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С 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ОГРАНИЧЕННОЙ 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ОТВЕТСТВЕННОСТЬЮ "ОПЫТНОПРОИЗВОДСТВЕННОЕ 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>ХОЗЯЙСТВО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 "ИМЕНИ </w:t>
            </w:r>
            <w:r w:rsidR="00181733" w:rsidRP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>ФРУНЗЕ"</w:t>
            </w:r>
          </w:p>
          <w:p w:rsidR="00844147" w:rsidRPr="00181733" w:rsidRDefault="00844147">
            <w:pPr>
              <w:rPr>
                <w:color w:val="FF0000"/>
              </w:rPr>
            </w:pPr>
          </w:p>
        </w:tc>
      </w:tr>
      <w:tr w:rsidR="00D116B3" w:rsidTr="00D116B3">
        <w:trPr>
          <w:trHeight w:val="174"/>
        </w:trPr>
        <w:tc>
          <w:tcPr>
            <w:tcW w:w="4157" w:type="dxa"/>
          </w:tcPr>
          <w:p w:rsidR="00D116B3" w:rsidRPr="00C4467D" w:rsidRDefault="00D116B3" w:rsidP="00D11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Вакансии:</w:t>
            </w:r>
          </w:p>
        </w:tc>
        <w:tc>
          <w:tcPr>
            <w:tcW w:w="5414" w:type="dxa"/>
            <w:gridSpan w:val="3"/>
          </w:tcPr>
          <w:p w:rsidR="00D116B3" w:rsidRPr="00C4467D" w:rsidRDefault="00D116B3" w:rsidP="00D116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C4467D" w:rsidTr="00C4467D">
        <w:trPr>
          <w:trHeight w:val="288"/>
        </w:trPr>
        <w:tc>
          <w:tcPr>
            <w:tcW w:w="4170" w:type="dxa"/>
            <w:gridSpan w:val="2"/>
          </w:tcPr>
          <w:p w:rsidR="00C4467D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З</w:t>
            </w:r>
            <w:r w:rsidR="00C4467D" w:rsidRPr="00CD1F8A">
              <w:rPr>
                <w:rFonts w:ascii="Times New Roman" w:hAnsi="Times New Roman" w:cs="Times New Roman"/>
                <w:b/>
              </w:rPr>
              <w:t>оотехник</w:t>
            </w:r>
          </w:p>
        </w:tc>
        <w:tc>
          <w:tcPr>
            <w:tcW w:w="5401" w:type="dxa"/>
            <w:gridSpan w:val="2"/>
          </w:tcPr>
          <w:p w:rsidR="00C4467D" w:rsidRPr="00D116B3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Ведет племенную работу и выращивает животных в закрепленной зоне обслуживания. Организует заготовку кормов для животных. Осуществляет кормление и уход за животными в соответствии с ветеринарно-санитарными правилами и нормами. Ведет книги расходов кормов. Составляет рационы кормления животных. Анализирует проводимую работу и составляет отчеты о ней в установленном порядке.</w:t>
            </w:r>
          </w:p>
        </w:tc>
      </w:tr>
      <w:tr w:rsidR="00C4467D" w:rsidTr="00C4467D">
        <w:trPr>
          <w:trHeight w:val="262"/>
        </w:trPr>
        <w:tc>
          <w:tcPr>
            <w:tcW w:w="4170" w:type="dxa"/>
            <w:gridSpan w:val="2"/>
          </w:tcPr>
          <w:p w:rsidR="00C4467D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С</w:t>
            </w:r>
            <w:r w:rsidR="00C4467D" w:rsidRPr="00CD1F8A">
              <w:rPr>
                <w:rFonts w:ascii="Times New Roman" w:hAnsi="Times New Roman" w:cs="Times New Roman"/>
                <w:b/>
              </w:rPr>
              <w:t>котник</w:t>
            </w:r>
          </w:p>
        </w:tc>
        <w:tc>
          <w:tcPr>
            <w:tcW w:w="5401" w:type="dxa"/>
            <w:gridSpan w:val="2"/>
          </w:tcPr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Осуществлять работы: по кормлению, поению животных (в том числе больных);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приему, взвешиванию, перегону скота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приготовлению и подаче молока телятам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удалению навоза, смене подстилки, уборке помещений, стойл, проходов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подгону коров из секций к доильной установке и выгону из доильной установки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выявлению и отсортировке больных коров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подбору коров-кормилиц для телят</w:t>
            </w:r>
          </w:p>
          <w:p w:rsidR="00D116B3" w:rsidRPr="00D116B3" w:rsidRDefault="00D116B3" w:rsidP="00D11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проведению моционов и прогулок животных</w:t>
            </w:r>
            <w:r w:rsidR="00B14C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C4467D" w:rsidRPr="00D116B3" w:rsidRDefault="00C4467D" w:rsidP="00C4467D">
            <w:pPr>
              <w:rPr>
                <w:rFonts w:ascii="Times New Roman" w:hAnsi="Times New Roman" w:cs="Times New Roman"/>
              </w:rPr>
            </w:pPr>
          </w:p>
        </w:tc>
      </w:tr>
      <w:tr w:rsidR="00C4467D" w:rsidTr="00C4467D">
        <w:trPr>
          <w:trHeight w:val="275"/>
        </w:trPr>
        <w:tc>
          <w:tcPr>
            <w:tcW w:w="4170" w:type="dxa"/>
            <w:gridSpan w:val="2"/>
          </w:tcPr>
          <w:p w:rsidR="00C4467D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О</w:t>
            </w:r>
            <w:r w:rsidR="00C4467D" w:rsidRPr="00CD1F8A">
              <w:rPr>
                <w:rFonts w:ascii="Times New Roman" w:hAnsi="Times New Roman" w:cs="Times New Roman"/>
                <w:b/>
              </w:rPr>
              <w:t>ператор машинного доения</w:t>
            </w:r>
          </w:p>
        </w:tc>
        <w:tc>
          <w:tcPr>
            <w:tcW w:w="5401" w:type="dxa"/>
            <w:gridSpan w:val="2"/>
          </w:tcPr>
          <w:p w:rsidR="00C4467D" w:rsidRPr="00D116B3" w:rsidRDefault="00D116B3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существляет с помощью стационарных и передвижных доильных установок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машинное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коров (кобыл, овец). Он готовит доильные аппараты и животное 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доению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производит первичную обработку молока, выполняет техническое обслуживание доильно-молочного оборудования, а также операции технического обслуживания при хранении и транспортировке.</w:t>
            </w:r>
          </w:p>
        </w:tc>
      </w:tr>
      <w:tr w:rsidR="00C4467D" w:rsidTr="00C4467D">
        <w:trPr>
          <w:trHeight w:val="250"/>
        </w:trPr>
        <w:tc>
          <w:tcPr>
            <w:tcW w:w="4170" w:type="dxa"/>
            <w:gridSpan w:val="2"/>
          </w:tcPr>
          <w:p w:rsidR="00C4467D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</w:t>
            </w:r>
            <w:r w:rsidR="00C4467D" w:rsidRPr="00CD1F8A">
              <w:rPr>
                <w:rFonts w:ascii="Times New Roman" w:hAnsi="Times New Roman" w:cs="Times New Roman"/>
                <w:b/>
              </w:rPr>
              <w:t>етеринарный врач</w:t>
            </w:r>
          </w:p>
        </w:tc>
        <w:tc>
          <w:tcPr>
            <w:tcW w:w="5401" w:type="dxa"/>
            <w:gridSpan w:val="2"/>
          </w:tcPr>
          <w:p w:rsidR="00C4467D" w:rsidRPr="00D116B3" w:rsidRDefault="00D116B3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Проводит профилактические мероприятия по предупреждению заболеваний и падежа животных, а также лечение животных. Осуществляет контроль за хранением и расходованием лекарственных сре</w:t>
            </w:r>
            <w:proofErr w:type="gramStart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дств дл</w:t>
            </w:r>
            <w:proofErr w:type="gramEnd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ветеринарного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применения. Проводит отбор материалов для лабораторных исследований, обеспечивает работы по приему поступающих на исследования материалов и их хранение до окончания исследований.</w:t>
            </w:r>
          </w:p>
        </w:tc>
      </w:tr>
      <w:tr w:rsidR="00C4467D" w:rsidTr="00C4467D">
        <w:trPr>
          <w:trHeight w:val="250"/>
        </w:trPr>
        <w:tc>
          <w:tcPr>
            <w:tcW w:w="4170" w:type="dxa"/>
            <w:gridSpan w:val="2"/>
          </w:tcPr>
          <w:p w:rsidR="00C4467D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</w:t>
            </w:r>
            <w:r w:rsidR="00C4467D" w:rsidRPr="00CD1F8A">
              <w:rPr>
                <w:rFonts w:ascii="Times New Roman" w:hAnsi="Times New Roman" w:cs="Times New Roman"/>
                <w:b/>
              </w:rPr>
              <w:t>етеринарный фельдшер</w:t>
            </w:r>
          </w:p>
        </w:tc>
        <w:tc>
          <w:tcPr>
            <w:tcW w:w="5401" w:type="dxa"/>
            <w:gridSpan w:val="2"/>
          </w:tcPr>
          <w:p w:rsidR="00C4467D" w:rsidRPr="00D116B3" w:rsidRDefault="00D116B3" w:rsidP="00C4467D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Проводит профилактические,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-санитарные мероприятия по предупреждению заболеваний и падежа животных, а также лечение заболевшего скота и птицы. 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Обеспечивает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благополучие животных, находящихся в хозяйствах разных форм собственности и личном пользовании граждан.</w:t>
            </w:r>
          </w:p>
        </w:tc>
      </w:tr>
      <w:tr w:rsidR="00C4467D" w:rsidTr="00C4467D">
        <w:trPr>
          <w:trHeight w:val="501"/>
        </w:trPr>
        <w:tc>
          <w:tcPr>
            <w:tcW w:w="9571" w:type="dxa"/>
            <w:gridSpan w:val="4"/>
          </w:tcPr>
          <w:p w:rsidR="00C4467D" w:rsidRPr="00181733" w:rsidRDefault="00C4467D" w:rsidP="00181733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 w:rsidRPr="00181733">
              <w:rPr>
                <w:rFonts w:ascii="Times New Roman" w:hAnsi="Times New Roman" w:cs="Times New Roman"/>
                <w:b/>
                <w:color w:val="FF0000"/>
              </w:rPr>
              <w:lastRenderedPageBreak/>
              <w:t>СЕЛЬСКОХОЗЯЙСТВЕННЫЙ</w:t>
            </w:r>
            <w:r w:rsid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 ПРОИЗВОДСТВЕННЫЙ </w:t>
            </w:r>
            <w:r w:rsid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>КООПЕРАТИВ "ЧЕКРУШАНСКИЙ"</w:t>
            </w:r>
          </w:p>
        </w:tc>
      </w:tr>
      <w:tr w:rsidR="00D116B3" w:rsidTr="00D116B3">
        <w:trPr>
          <w:trHeight w:val="275"/>
        </w:trPr>
        <w:tc>
          <w:tcPr>
            <w:tcW w:w="4182" w:type="dxa"/>
            <w:gridSpan w:val="3"/>
          </w:tcPr>
          <w:p w:rsidR="00D116B3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Тракторист-машинист сельскохозяйственного производства</w:t>
            </w:r>
          </w:p>
        </w:tc>
        <w:tc>
          <w:tcPr>
            <w:tcW w:w="5389" w:type="dxa"/>
          </w:tcPr>
          <w:p w:rsidR="00D116B3" w:rsidRPr="00D116B3" w:rsidRDefault="00B14C14" w:rsidP="00C446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</w:t>
            </w:r>
            <w:bookmarkStart w:id="0" w:name="_GoBack"/>
            <w:bookmarkEnd w:id="0"/>
            <w:r w:rsidR="00D116B3"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правляет уборочными комбайнами и тракторами в комплексе с навесными и прицепными машинами и орудиями</w:t>
            </w:r>
            <w:r w:rsidR="00D116B3"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Выполняет механизированные работы по возделыванию и уборке сельскохозяйственных культур, мелиоративные работы и механизированные работы в животноводческих комплексах.</w:t>
            </w:r>
          </w:p>
        </w:tc>
      </w:tr>
      <w:tr w:rsidR="00D116B3" w:rsidTr="00D116B3">
        <w:trPr>
          <w:trHeight w:val="225"/>
        </w:trPr>
        <w:tc>
          <w:tcPr>
            <w:tcW w:w="4182" w:type="dxa"/>
            <w:gridSpan w:val="3"/>
          </w:tcPr>
          <w:p w:rsidR="00D116B3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Оператор машинного доения</w:t>
            </w:r>
          </w:p>
        </w:tc>
        <w:tc>
          <w:tcPr>
            <w:tcW w:w="5389" w:type="dxa"/>
          </w:tcPr>
          <w:p w:rsidR="00D116B3" w:rsidRPr="00D116B3" w:rsidRDefault="00D116B3" w:rsidP="00D116B3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существляет с помощью стационарных и передвижных доильных установок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машинное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доение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коров (кобыл, овец). Он готовит доильные аппараты и животное к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доению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производит первичную обработку молока, выполняет техническое обслуживание доильно-молочного оборудования, а также операции технического обслуживания при хранении и транспортировке.</w:t>
            </w:r>
          </w:p>
        </w:tc>
      </w:tr>
      <w:tr w:rsidR="00C4467D" w:rsidTr="00C4467D">
        <w:trPr>
          <w:trHeight w:val="513"/>
        </w:trPr>
        <w:tc>
          <w:tcPr>
            <w:tcW w:w="9571" w:type="dxa"/>
            <w:gridSpan w:val="4"/>
          </w:tcPr>
          <w:p w:rsidR="00C4467D" w:rsidRPr="00181733" w:rsidRDefault="00C4467D" w:rsidP="00181733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СЕЛЬСКОХОЗЯЙСТВЕННЫЙ </w:t>
            </w:r>
            <w:r w:rsid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 xml:space="preserve">ПРОИЗВОДСТВЕННЫЙ </w:t>
            </w:r>
            <w:r w:rsidR="0018173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81733">
              <w:rPr>
                <w:rFonts w:ascii="Times New Roman" w:hAnsi="Times New Roman" w:cs="Times New Roman"/>
                <w:b/>
                <w:color w:val="FF0000"/>
              </w:rPr>
              <w:t>КООПЕРАТИВ "КОЛЬТЮГИНСКИЙ"</w:t>
            </w:r>
          </w:p>
        </w:tc>
      </w:tr>
      <w:tr w:rsidR="00D116B3" w:rsidTr="00D116B3">
        <w:trPr>
          <w:trHeight w:val="288"/>
        </w:trPr>
        <w:tc>
          <w:tcPr>
            <w:tcW w:w="4182" w:type="dxa"/>
            <w:gridSpan w:val="3"/>
          </w:tcPr>
          <w:p w:rsidR="00D116B3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Механизатор</w:t>
            </w:r>
          </w:p>
        </w:tc>
        <w:tc>
          <w:tcPr>
            <w:tcW w:w="5389" w:type="dxa"/>
          </w:tcPr>
          <w:p w:rsidR="00D116B3" w:rsidRPr="00CD1F8A" w:rsidRDefault="00CD1F8A" w:rsidP="00D116B3">
            <w:pPr>
              <w:rPr>
                <w:rFonts w:ascii="Times New Roman" w:hAnsi="Times New Roman" w:cs="Times New Roman"/>
              </w:rPr>
            </w:pP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Выявляет и устраняет неисправности в работе зерноуборочных машин, </w:t>
            </w:r>
            <w:r w:rsidRPr="00CD1F8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сельскохозяйственных</w:t>
            </w:r>
            <w:r w:rsidRPr="00CD1F8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комбайнов, тракторов и другой агропромышленной техники. Он вспахивает грунт, проводит посевные работы, осуществляет сбор урожая и выполняет уборку территории.</w:t>
            </w:r>
          </w:p>
        </w:tc>
      </w:tr>
      <w:tr w:rsidR="00D116B3" w:rsidTr="00D116B3">
        <w:trPr>
          <w:trHeight w:val="205"/>
        </w:trPr>
        <w:tc>
          <w:tcPr>
            <w:tcW w:w="4182" w:type="dxa"/>
            <w:gridSpan w:val="3"/>
          </w:tcPr>
          <w:p w:rsidR="00D116B3" w:rsidRPr="00CD1F8A" w:rsidRDefault="00D116B3" w:rsidP="00C4467D">
            <w:pPr>
              <w:rPr>
                <w:rFonts w:ascii="Times New Roman" w:hAnsi="Times New Roman" w:cs="Times New Roman"/>
                <w:b/>
              </w:rPr>
            </w:pPr>
            <w:r w:rsidRPr="00CD1F8A">
              <w:rPr>
                <w:rFonts w:ascii="Times New Roman" w:hAnsi="Times New Roman" w:cs="Times New Roman"/>
                <w:b/>
              </w:rPr>
              <w:t>Ветеринарный врач</w:t>
            </w:r>
          </w:p>
        </w:tc>
        <w:tc>
          <w:tcPr>
            <w:tcW w:w="5389" w:type="dxa"/>
          </w:tcPr>
          <w:p w:rsidR="00D116B3" w:rsidRPr="00D116B3" w:rsidRDefault="00D116B3" w:rsidP="00D116B3">
            <w:pPr>
              <w:rPr>
                <w:rFonts w:ascii="Times New Roman" w:hAnsi="Times New Roman" w:cs="Times New Roman"/>
              </w:rPr>
            </w:pP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Проводит профилактические мероприятия по предупреждению заболеваний и падежа животных, а также лечение животных. Осуществляет контроль за хранением и расходованием лекарственных сре</w:t>
            </w:r>
            <w:proofErr w:type="gramStart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дств дл</w:t>
            </w:r>
            <w:proofErr w:type="gramEnd"/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 </w:t>
            </w:r>
            <w:r w:rsidRPr="00D116B3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ветеринарного</w:t>
            </w:r>
            <w:r w:rsidRPr="00D116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применения. Проводит отбор материалов для лабораторных исследований, обеспечивает работы по приему поступающих на исследования материалов и их хранение до окончания исследований.</w:t>
            </w:r>
          </w:p>
        </w:tc>
      </w:tr>
    </w:tbl>
    <w:p w:rsidR="00E4232C" w:rsidRDefault="00E4232C"/>
    <w:sectPr w:rsidR="00E4232C" w:rsidSect="00B2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BA9"/>
    <w:multiLevelType w:val="hybridMultilevel"/>
    <w:tmpl w:val="5D44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C90"/>
    <w:rsid w:val="00021DF1"/>
    <w:rsid w:val="00181733"/>
    <w:rsid w:val="005575B1"/>
    <w:rsid w:val="007F4C90"/>
    <w:rsid w:val="00844147"/>
    <w:rsid w:val="00983CB1"/>
    <w:rsid w:val="00B14C14"/>
    <w:rsid w:val="00B213E9"/>
    <w:rsid w:val="00C4467D"/>
    <w:rsid w:val="00CD1F8A"/>
    <w:rsid w:val="00D116B3"/>
    <w:rsid w:val="00DF66A1"/>
    <w:rsid w:val="00E4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2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709">
                  <w:marLeft w:val="0"/>
                  <w:marRight w:val="0"/>
                  <w:marTop w:val="0"/>
                  <w:marBottom w:val="0"/>
                  <w:divBdr>
                    <w:top w:val="single" w:sz="4" w:space="19" w:color="DDDDDD"/>
                    <w:left w:val="single" w:sz="4" w:space="31" w:color="DDDDDD"/>
                    <w:bottom w:val="none" w:sz="0" w:space="0" w:color="auto"/>
                    <w:right w:val="none" w:sz="0" w:space="0" w:color="auto"/>
                  </w:divBdr>
                  <w:divsChild>
                    <w:div w:id="12435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83">
                  <w:marLeft w:val="0"/>
                  <w:marRight w:val="0"/>
                  <w:marTop w:val="0"/>
                  <w:marBottom w:val="0"/>
                  <w:divBdr>
                    <w:top w:val="single" w:sz="4" w:space="0" w:color="4672D8"/>
                    <w:left w:val="single" w:sz="4" w:space="0" w:color="4672D8"/>
                    <w:bottom w:val="single" w:sz="2" w:space="0" w:color="4672D8"/>
                    <w:right w:val="single" w:sz="4" w:space="0" w:color="4672D8"/>
                  </w:divBdr>
                  <w:divsChild>
                    <w:div w:id="10111083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112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39727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307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6300">
                              <w:marLeft w:val="0"/>
                              <w:marRight w:val="0"/>
                              <w:marTop w:val="63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05974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4134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9281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3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3510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4411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47266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239071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344924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2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29196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660787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02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520609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209131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6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1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817286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2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2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9941">
                                      <w:marLeft w:val="-125"/>
                                      <w:marRight w:val="-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0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42976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4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3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13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2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3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9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738E-9F0B-430D-A77E-8BB12BA3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2023-02-08T05:02:00Z</cp:lastPrinted>
  <dcterms:created xsi:type="dcterms:W3CDTF">2023-02-13T03:47:00Z</dcterms:created>
  <dcterms:modified xsi:type="dcterms:W3CDTF">2023-02-13T04:00:00Z</dcterms:modified>
</cp:coreProperties>
</file>