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5733"/>
      </w:tblGrid>
      <w:tr w:rsidR="008D262C" w:rsidTr="00407BC2">
        <w:tc>
          <w:tcPr>
            <w:tcW w:w="2802" w:type="dxa"/>
          </w:tcPr>
          <w:p w:rsidR="008D262C" w:rsidRDefault="008D262C" w:rsidP="00407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D262C" w:rsidRPr="003C31C4" w:rsidRDefault="008D262C" w:rsidP="008D2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  <w:r w:rsidRPr="003C31C4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приема на </w:t>
            </w:r>
            <w:proofErr w:type="gramStart"/>
            <w:r w:rsidRPr="003C31C4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C31C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высшего образования - программам бакалавриата, программам </w:t>
            </w:r>
            <w:proofErr w:type="spellStart"/>
            <w:r w:rsidRPr="003C31C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3C31C4">
              <w:rPr>
                <w:rFonts w:ascii="Times New Roman" w:hAnsi="Times New Roman" w:cs="Times New Roman"/>
                <w:sz w:val="20"/>
                <w:szCs w:val="20"/>
              </w:rPr>
              <w:t>, программам магистратуры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на 2022/23 учебный год, утверждённым приказом № 1090/ОД от 28.10.2021</w:t>
            </w:r>
          </w:p>
        </w:tc>
      </w:tr>
    </w:tbl>
    <w:p w:rsidR="008D262C" w:rsidRDefault="008D262C" w:rsidP="00C609FC">
      <w:pPr>
        <w:spacing w:after="0"/>
        <w:ind w:left="2961" w:right="883" w:hanging="1069"/>
        <w:rPr>
          <w:rFonts w:ascii="Times New Roman" w:hAnsi="Times New Roman" w:cs="Times New Roman"/>
          <w:sz w:val="20"/>
          <w:szCs w:val="20"/>
        </w:rPr>
      </w:pPr>
    </w:p>
    <w:p w:rsidR="00C609FC" w:rsidRPr="008D262C" w:rsidRDefault="00C609FC" w:rsidP="008D262C">
      <w:pPr>
        <w:spacing w:after="0"/>
        <w:ind w:right="-284" w:hanging="1069"/>
        <w:jc w:val="center"/>
        <w:rPr>
          <w:rFonts w:ascii="Times New Roman" w:hAnsi="Times New Roman" w:cs="Times New Roman"/>
          <w:sz w:val="28"/>
          <w:szCs w:val="28"/>
        </w:rPr>
      </w:pPr>
      <w:r w:rsidRPr="008D262C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апелляций по результатам вступительных испытаний, проводимых ФГБОУ </w:t>
      </w:r>
      <w:proofErr w:type="gramStart"/>
      <w:r w:rsidRPr="008D26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D262C">
        <w:rPr>
          <w:rFonts w:ascii="Times New Roman" w:hAnsi="Times New Roman" w:cs="Times New Roman"/>
          <w:sz w:val="28"/>
          <w:szCs w:val="28"/>
        </w:rPr>
        <w:t xml:space="preserve"> Омский ГАУ</w:t>
      </w:r>
    </w:p>
    <w:p w:rsidR="00C609FC" w:rsidRDefault="00C609FC" w:rsidP="008D262C">
      <w:pPr>
        <w:pStyle w:val="a5"/>
        <w:numPr>
          <w:ilvl w:val="1"/>
          <w:numId w:val="1"/>
        </w:numPr>
        <w:tabs>
          <w:tab w:val="left" w:pos="851"/>
        </w:tabs>
        <w:spacing w:before="221"/>
        <w:ind w:left="-284" w:right="-1" w:firstLine="604"/>
        <w:jc w:val="both"/>
        <w:rPr>
          <w:sz w:val="26"/>
        </w:rPr>
      </w:pPr>
      <w:r>
        <w:rPr>
          <w:sz w:val="26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>
        <w:rPr>
          <w:sz w:val="26"/>
        </w:rPr>
        <w:t>поступающий</w:t>
      </w:r>
      <w:proofErr w:type="gramEnd"/>
      <w:r>
        <w:rPr>
          <w:sz w:val="26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испытания.</w:t>
      </w:r>
    </w:p>
    <w:p w:rsidR="00C609FC" w:rsidRDefault="00C609FC" w:rsidP="008D262C">
      <w:pPr>
        <w:pStyle w:val="a5"/>
        <w:numPr>
          <w:ilvl w:val="1"/>
          <w:numId w:val="1"/>
        </w:numPr>
        <w:tabs>
          <w:tab w:val="left" w:pos="1901"/>
        </w:tabs>
        <w:ind w:left="-284" w:right="-1" w:hanging="260"/>
        <w:jc w:val="both"/>
        <w:rPr>
          <w:sz w:val="26"/>
        </w:rPr>
      </w:pPr>
      <w:r>
        <w:rPr>
          <w:sz w:val="26"/>
        </w:rPr>
        <w:t>Апелляция подается одним из 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способов</w:t>
      </w:r>
    </w:p>
    <w:p w:rsidR="00C609FC" w:rsidRDefault="00C609FC" w:rsidP="008D262C">
      <w:pPr>
        <w:pStyle w:val="a5"/>
        <w:numPr>
          <w:ilvl w:val="2"/>
          <w:numId w:val="1"/>
        </w:numPr>
        <w:tabs>
          <w:tab w:val="left" w:pos="851"/>
        </w:tabs>
        <w:spacing w:before="1"/>
        <w:ind w:left="-284" w:right="-1" w:firstLine="720"/>
        <w:rPr>
          <w:sz w:val="26"/>
        </w:rPr>
      </w:pPr>
      <w:proofErr w:type="gramStart"/>
      <w:r>
        <w:rPr>
          <w:sz w:val="26"/>
        </w:rPr>
        <w:t>представляется в университет лично поступающим (доверенным лицом) (если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</w:t>
      </w:r>
      <w:proofErr w:type="gramEnd"/>
      <w:r>
        <w:rPr>
          <w:sz w:val="26"/>
        </w:rPr>
        <w:t xml:space="preserve"> распространением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(COVID-19)" , исходя из санитарно-эпидемиологической обстановки и особенностей распространения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(COVID-19), в 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числе:</w:t>
      </w:r>
    </w:p>
    <w:p w:rsidR="00C609FC" w:rsidRDefault="00C609FC" w:rsidP="008D262C">
      <w:pPr>
        <w:spacing w:line="297" w:lineRule="exact"/>
        <w:ind w:left="-284" w:right="-1"/>
        <w:jc w:val="both"/>
        <w:rPr>
          <w:sz w:val="26"/>
        </w:rPr>
      </w:pPr>
      <w:r>
        <w:rPr>
          <w:sz w:val="26"/>
        </w:rPr>
        <w:t>по месту нахождения филиала;</w:t>
      </w:r>
    </w:p>
    <w:p w:rsidR="00C609FC" w:rsidRDefault="00C609FC" w:rsidP="008D262C">
      <w:pPr>
        <w:pStyle w:val="a5"/>
        <w:numPr>
          <w:ilvl w:val="2"/>
          <w:numId w:val="1"/>
        </w:numPr>
        <w:tabs>
          <w:tab w:val="left" w:pos="851"/>
        </w:tabs>
        <w:spacing w:before="1"/>
        <w:ind w:left="-284" w:right="-1" w:firstLine="720"/>
        <w:rPr>
          <w:sz w:val="26"/>
        </w:rPr>
      </w:pPr>
      <w:r>
        <w:rPr>
          <w:sz w:val="26"/>
        </w:rPr>
        <w:t>в дистанционной форме посредством электронной информационной среды</w:t>
      </w:r>
      <w:r>
        <w:rPr>
          <w:spacing w:val="4"/>
          <w:sz w:val="26"/>
        </w:rPr>
        <w:t xml:space="preserve"> </w:t>
      </w:r>
      <w:r>
        <w:rPr>
          <w:sz w:val="26"/>
        </w:rPr>
        <w:t>университета.</w:t>
      </w:r>
    </w:p>
    <w:p w:rsidR="00C609FC" w:rsidRDefault="00C609FC" w:rsidP="008D262C">
      <w:pPr>
        <w:pStyle w:val="a5"/>
        <w:numPr>
          <w:ilvl w:val="1"/>
          <w:numId w:val="1"/>
        </w:numPr>
        <w:ind w:left="-284" w:right="-1" w:firstLine="539"/>
        <w:jc w:val="both"/>
        <w:rPr>
          <w:sz w:val="26"/>
        </w:rPr>
      </w:pPr>
      <w:r>
        <w:rPr>
          <w:sz w:val="26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испытания.</w:t>
      </w:r>
    </w:p>
    <w:p w:rsidR="00C609FC" w:rsidRDefault="00C609FC" w:rsidP="008D262C">
      <w:pPr>
        <w:pStyle w:val="a5"/>
        <w:numPr>
          <w:ilvl w:val="1"/>
          <w:numId w:val="1"/>
        </w:numPr>
        <w:tabs>
          <w:tab w:val="left" w:pos="851"/>
        </w:tabs>
        <w:ind w:left="-284" w:right="-1" w:firstLine="539"/>
        <w:jc w:val="both"/>
        <w:rPr>
          <w:sz w:val="26"/>
        </w:rPr>
      </w:pPr>
      <w:r>
        <w:rPr>
          <w:sz w:val="26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испытания.</w:t>
      </w:r>
    </w:p>
    <w:p w:rsidR="00C609FC" w:rsidRDefault="00C609FC" w:rsidP="008D262C">
      <w:pPr>
        <w:pStyle w:val="a5"/>
        <w:numPr>
          <w:ilvl w:val="1"/>
          <w:numId w:val="1"/>
        </w:numPr>
        <w:tabs>
          <w:tab w:val="left" w:pos="851"/>
        </w:tabs>
        <w:ind w:left="-284" w:right="-1" w:firstLine="539"/>
        <w:jc w:val="both"/>
        <w:rPr>
          <w:sz w:val="26"/>
        </w:rPr>
      </w:pPr>
      <w:r>
        <w:rPr>
          <w:sz w:val="26"/>
        </w:rPr>
        <w:t>Рассмотрение апелляции проводится не позднее следующего рабочего дня после дня ее</w:t>
      </w:r>
      <w:r>
        <w:rPr>
          <w:spacing w:val="-3"/>
          <w:sz w:val="26"/>
        </w:rPr>
        <w:t xml:space="preserve"> </w:t>
      </w:r>
      <w:r>
        <w:rPr>
          <w:sz w:val="26"/>
        </w:rPr>
        <w:t>подачи.</w:t>
      </w:r>
    </w:p>
    <w:p w:rsidR="00C609FC" w:rsidRDefault="00C609FC" w:rsidP="008D262C">
      <w:pPr>
        <w:pStyle w:val="a5"/>
        <w:numPr>
          <w:ilvl w:val="1"/>
          <w:numId w:val="1"/>
        </w:numPr>
        <w:tabs>
          <w:tab w:val="left" w:pos="851"/>
        </w:tabs>
        <w:ind w:left="-284" w:right="-1" w:firstLine="539"/>
        <w:jc w:val="both"/>
        <w:rPr>
          <w:sz w:val="26"/>
        </w:rPr>
      </w:pPr>
      <w:proofErr w:type="gramStart"/>
      <w:r>
        <w:rPr>
          <w:sz w:val="26"/>
        </w:rPr>
        <w:t>Поступающий</w:t>
      </w:r>
      <w:proofErr w:type="gramEnd"/>
      <w:r>
        <w:rPr>
          <w:sz w:val="26"/>
        </w:rPr>
        <w:t xml:space="preserve"> (доверенное лицо) имеет право присутствовать при рассмотрении апелляции. С </w:t>
      </w:r>
      <w:proofErr w:type="gramStart"/>
      <w:r>
        <w:rPr>
          <w:sz w:val="26"/>
        </w:rPr>
        <w:t>несовершеннолетним</w:t>
      </w:r>
      <w:proofErr w:type="gramEnd"/>
      <w:r>
        <w:rPr>
          <w:sz w:val="26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совершеннолетия.</w:t>
      </w:r>
    </w:p>
    <w:p w:rsidR="00C609FC" w:rsidRDefault="00C609FC" w:rsidP="008D262C">
      <w:pPr>
        <w:pStyle w:val="a5"/>
        <w:numPr>
          <w:ilvl w:val="1"/>
          <w:numId w:val="1"/>
        </w:numPr>
        <w:tabs>
          <w:tab w:val="left" w:pos="851"/>
        </w:tabs>
        <w:ind w:left="-284" w:right="-1" w:firstLine="539"/>
        <w:jc w:val="both"/>
        <w:rPr>
          <w:sz w:val="26"/>
        </w:rPr>
      </w:pPr>
      <w:r>
        <w:rPr>
          <w:sz w:val="26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</w:t>
      </w:r>
      <w:r>
        <w:rPr>
          <w:spacing w:val="2"/>
          <w:sz w:val="26"/>
        </w:rPr>
        <w:t xml:space="preserve"> </w:t>
      </w:r>
      <w:r>
        <w:rPr>
          <w:sz w:val="26"/>
        </w:rPr>
        <w:t>изменения.</w:t>
      </w:r>
    </w:p>
    <w:p w:rsidR="00C609FC" w:rsidRDefault="00C609FC" w:rsidP="008D262C">
      <w:pPr>
        <w:pStyle w:val="a5"/>
        <w:numPr>
          <w:ilvl w:val="1"/>
          <w:numId w:val="1"/>
        </w:numPr>
        <w:ind w:left="-284" w:right="-1" w:firstLine="539"/>
        <w:jc w:val="both"/>
        <w:rPr>
          <w:sz w:val="26"/>
        </w:rPr>
      </w:pPr>
      <w:r>
        <w:rPr>
          <w:sz w:val="26"/>
        </w:rPr>
        <w:t xml:space="preserve">Оформленное протоколом решение апелляционной комиссии доводится до </w:t>
      </w:r>
      <w:r>
        <w:rPr>
          <w:sz w:val="26"/>
        </w:rPr>
        <w:lastRenderedPageBreak/>
        <w:t>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лица).</w:t>
      </w:r>
    </w:p>
    <w:p w:rsidR="002616CE" w:rsidRDefault="002616CE" w:rsidP="008D262C">
      <w:pPr>
        <w:ind w:left="-284" w:right="-1"/>
      </w:pPr>
    </w:p>
    <w:sectPr w:rsidR="0026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90E"/>
    <w:multiLevelType w:val="hybridMultilevel"/>
    <w:tmpl w:val="A2F8A9C4"/>
    <w:lvl w:ilvl="0" w:tplc="6776AD6A">
      <w:start w:val="1"/>
      <w:numFmt w:val="decimal"/>
      <w:lvlText w:val="%1)"/>
      <w:lvlJc w:val="left"/>
      <w:pPr>
        <w:ind w:left="1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EAA908">
      <w:start w:val="1"/>
      <w:numFmt w:val="decimal"/>
      <w:lvlText w:val="%2."/>
      <w:lvlJc w:val="left"/>
      <w:pPr>
        <w:ind w:left="1101" w:hanging="32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03A6B3E">
      <w:start w:val="1"/>
      <w:numFmt w:val="decimal"/>
      <w:lvlText w:val="%3)"/>
      <w:lvlJc w:val="left"/>
      <w:pPr>
        <w:ind w:left="1101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B1F45AFE">
      <w:numFmt w:val="bullet"/>
      <w:lvlText w:val="•"/>
      <w:lvlJc w:val="left"/>
      <w:pPr>
        <w:ind w:left="4101" w:hanging="322"/>
      </w:pPr>
      <w:rPr>
        <w:rFonts w:hint="default"/>
        <w:lang w:val="ru-RU" w:eastAsia="en-US" w:bidi="ar-SA"/>
      </w:rPr>
    </w:lvl>
    <w:lvl w:ilvl="4" w:tplc="5FA84320">
      <w:numFmt w:val="bullet"/>
      <w:lvlText w:val="•"/>
      <w:lvlJc w:val="left"/>
      <w:pPr>
        <w:ind w:left="5102" w:hanging="322"/>
      </w:pPr>
      <w:rPr>
        <w:rFonts w:hint="default"/>
        <w:lang w:val="ru-RU" w:eastAsia="en-US" w:bidi="ar-SA"/>
      </w:rPr>
    </w:lvl>
    <w:lvl w:ilvl="5" w:tplc="7E26FA84">
      <w:numFmt w:val="bullet"/>
      <w:lvlText w:val="•"/>
      <w:lvlJc w:val="left"/>
      <w:pPr>
        <w:ind w:left="6103" w:hanging="322"/>
      </w:pPr>
      <w:rPr>
        <w:rFonts w:hint="default"/>
        <w:lang w:val="ru-RU" w:eastAsia="en-US" w:bidi="ar-SA"/>
      </w:rPr>
    </w:lvl>
    <w:lvl w:ilvl="6" w:tplc="561025B8">
      <w:numFmt w:val="bullet"/>
      <w:lvlText w:val="•"/>
      <w:lvlJc w:val="left"/>
      <w:pPr>
        <w:ind w:left="7103" w:hanging="322"/>
      </w:pPr>
      <w:rPr>
        <w:rFonts w:hint="default"/>
        <w:lang w:val="ru-RU" w:eastAsia="en-US" w:bidi="ar-SA"/>
      </w:rPr>
    </w:lvl>
    <w:lvl w:ilvl="7" w:tplc="8960D08A">
      <w:numFmt w:val="bullet"/>
      <w:lvlText w:val="•"/>
      <w:lvlJc w:val="left"/>
      <w:pPr>
        <w:ind w:left="8104" w:hanging="322"/>
      </w:pPr>
      <w:rPr>
        <w:rFonts w:hint="default"/>
        <w:lang w:val="ru-RU" w:eastAsia="en-US" w:bidi="ar-SA"/>
      </w:rPr>
    </w:lvl>
    <w:lvl w:ilvl="8" w:tplc="E4B6DD28">
      <w:numFmt w:val="bullet"/>
      <w:lvlText w:val="•"/>
      <w:lvlJc w:val="left"/>
      <w:pPr>
        <w:ind w:left="9105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9FC"/>
    <w:rsid w:val="002616CE"/>
    <w:rsid w:val="008D262C"/>
    <w:rsid w:val="00C6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09FC"/>
    <w:pPr>
      <w:widowControl w:val="0"/>
      <w:autoSpaceDE w:val="0"/>
      <w:autoSpaceDN w:val="0"/>
      <w:spacing w:after="0" w:line="240" w:lineRule="auto"/>
      <w:ind w:left="932" w:firstLine="7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609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609FC"/>
    <w:pPr>
      <w:widowControl w:val="0"/>
      <w:autoSpaceDE w:val="0"/>
      <w:autoSpaceDN w:val="0"/>
      <w:spacing w:after="0" w:line="240" w:lineRule="auto"/>
      <w:ind w:left="932" w:firstLine="719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8D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2021-10-30T11:38:00Z</dcterms:created>
  <dcterms:modified xsi:type="dcterms:W3CDTF">2021-10-30T11:47:00Z</dcterms:modified>
</cp:coreProperties>
</file>